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AEF7" w14:textId="1C46787A" w:rsidR="006B41CC" w:rsidRDefault="00837C2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PIBIC/UCSAL – 202</w:t>
      </w:r>
      <w:r w:rsidR="00E955C6">
        <w:rPr>
          <w:b/>
          <w:color w:val="000000"/>
          <w:sz w:val="22"/>
          <w:szCs w:val="22"/>
        </w:rPr>
        <w:t>4</w:t>
      </w:r>
    </w:p>
    <w:p w14:paraId="2C670F4D" w14:textId="77777777" w:rsidR="006B41CC" w:rsidRDefault="00837C2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O barema </w:t>
      </w:r>
      <w:r w:rsidRPr="00BC7376">
        <w:rPr>
          <w:b/>
          <w:color w:val="FF0000"/>
          <w:sz w:val="20"/>
          <w:szCs w:val="20"/>
          <w:u w:val="single"/>
        </w:rPr>
        <w:t>referente ao orientador</w:t>
      </w:r>
      <w:r>
        <w:rPr>
          <w:b/>
          <w:color w:val="FF0000"/>
          <w:sz w:val="20"/>
          <w:szCs w:val="20"/>
        </w:rPr>
        <w:t xml:space="preserve"> deverá ser entregue preenchido e assinado pelo professor, seguindo rigorosamente o registrado no Currículo Lattes. Os valores serão certificados pelo avaliador membro da Comissão do PIBIC.</w:t>
      </w:r>
    </w:p>
    <w:tbl>
      <w:tblPr>
        <w:tblStyle w:val="a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B41CC" w14:paraId="327620BD" w14:textId="77777777">
        <w:trPr>
          <w:trHeight w:val="32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C2C116" w14:textId="77777777" w:rsidR="006B41CC" w:rsidRDefault="00837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Produtividade e experiência do orientador </w:t>
            </w:r>
            <w:r>
              <w:rPr>
                <w:b/>
                <w:color w:val="000000"/>
                <w:sz w:val="22"/>
                <w:szCs w:val="22"/>
              </w:rPr>
              <w:t>(últimos 3 anos) e elegibilidade do Candidato</w:t>
            </w:r>
          </w:p>
        </w:tc>
      </w:tr>
      <w:tr w:rsidR="006B41CC" w14:paraId="4ACB12DC" w14:textId="77777777">
        <w:trPr>
          <w:trHeight w:val="316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D1E4" w14:textId="77777777" w:rsidR="006B41CC" w:rsidRDefault="00837C2B">
            <w:pPr>
              <w:ind w:left="1843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Institucional de Bolsa de Iniciação Científica (PIBIC)</w:t>
            </w:r>
          </w:p>
        </w:tc>
      </w:tr>
    </w:tbl>
    <w:tbl>
      <w:tblPr>
        <w:tblStyle w:val="a0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8"/>
        <w:gridCol w:w="4607"/>
        <w:gridCol w:w="1559"/>
        <w:gridCol w:w="2117"/>
      </w:tblGrid>
      <w:tr w:rsidR="006B41CC" w14:paraId="15E803AD" w14:textId="77777777" w:rsidTr="00BC7376">
        <w:trPr>
          <w:trHeight w:val="639"/>
        </w:trPr>
        <w:tc>
          <w:tcPr>
            <w:tcW w:w="1767" w:type="dxa"/>
            <w:gridSpan w:val="2"/>
            <w:shd w:val="clear" w:color="auto" w:fill="D9D9D9"/>
            <w:vAlign w:val="center"/>
          </w:tcPr>
          <w:p w14:paraId="0D15B73A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4607" w:type="dxa"/>
          </w:tcPr>
          <w:p w14:paraId="1522E65E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6EC63C2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B057BC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1C6AB293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4518240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 de graduação</w:t>
            </w:r>
          </w:p>
        </w:tc>
        <w:tc>
          <w:tcPr>
            <w:tcW w:w="2117" w:type="dxa"/>
            <w:vAlign w:val="center"/>
          </w:tcPr>
          <w:p w14:paraId="05FEAAB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B41CC" w14:paraId="41D779FB" w14:textId="77777777" w:rsidTr="00BC7376">
        <w:trPr>
          <w:trHeight w:val="578"/>
        </w:trPr>
        <w:tc>
          <w:tcPr>
            <w:tcW w:w="1759" w:type="dxa"/>
            <w:shd w:val="clear" w:color="auto" w:fill="D9D9D9"/>
            <w:vAlign w:val="center"/>
          </w:tcPr>
          <w:p w14:paraId="00E1CB7C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Grupo de Pesquisa</w:t>
            </w:r>
          </w:p>
        </w:tc>
        <w:tc>
          <w:tcPr>
            <w:tcW w:w="4615" w:type="dxa"/>
            <w:gridSpan w:val="2"/>
          </w:tcPr>
          <w:p w14:paraId="7147FA0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15008A1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DFA58E0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083081B7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7ECF22B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Avaliador</w:t>
            </w:r>
          </w:p>
        </w:tc>
        <w:tc>
          <w:tcPr>
            <w:tcW w:w="2117" w:type="dxa"/>
            <w:vAlign w:val="center"/>
          </w:tcPr>
          <w:p w14:paraId="6813274C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B41CC" w14:paraId="093C4096" w14:textId="77777777">
        <w:trPr>
          <w:trHeight w:val="312"/>
        </w:trPr>
        <w:tc>
          <w:tcPr>
            <w:tcW w:w="10050" w:type="dxa"/>
            <w:gridSpan w:val="5"/>
            <w:shd w:val="clear" w:color="auto" w:fill="CCCCCC"/>
            <w:vAlign w:val="center"/>
          </w:tcPr>
          <w:p w14:paraId="026F7731" w14:textId="77777777" w:rsidR="006B41CC" w:rsidRDefault="00837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BAREMA PARA AVALIAÇÃO</w:t>
            </w:r>
          </w:p>
        </w:tc>
      </w:tr>
      <w:tr w:rsidR="006B41CC" w14:paraId="5D280074" w14:textId="77777777">
        <w:trPr>
          <w:trHeight w:val="2652"/>
        </w:trPr>
        <w:tc>
          <w:tcPr>
            <w:tcW w:w="10050" w:type="dxa"/>
            <w:gridSpan w:val="5"/>
          </w:tcPr>
          <w:tbl>
            <w:tblPr>
              <w:tblStyle w:val="a1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1"/>
              <w:gridCol w:w="2977"/>
              <w:gridCol w:w="1701"/>
              <w:gridCol w:w="1701"/>
            </w:tblGrid>
            <w:tr w:rsidR="006B41CC" w14:paraId="33B324C0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1BCCED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Itens avaliados </w:t>
                  </w:r>
                </w:p>
                <w:p w14:paraId="64915FDC" w14:textId="05728452" w:rsidR="006B41CC" w:rsidRDefault="00837C2B" w:rsidP="00E955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(Considerar no Currículo Lattes do orientador 20</w:t>
                  </w:r>
                  <w:r w:rsidR="00DA2A4E">
                    <w:rPr>
                      <w:b/>
                      <w:sz w:val="22"/>
                      <w:szCs w:val="22"/>
                    </w:rPr>
                    <w:t>2</w:t>
                  </w:r>
                  <w:r w:rsidR="00E955C6">
                    <w:rPr>
                      <w:b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sz w:val="22"/>
                      <w:szCs w:val="22"/>
                    </w:rPr>
                    <w:t xml:space="preserve"> a 20</w:t>
                  </w:r>
                  <w:r w:rsidR="00292AE3">
                    <w:rPr>
                      <w:b/>
                      <w:sz w:val="22"/>
                      <w:szCs w:val="22"/>
                    </w:rPr>
                    <w:t>2</w:t>
                  </w:r>
                  <w:r w:rsidR="00E955C6"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176ADE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756B885C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B16B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7683A739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12B1C992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5BB14" w14:textId="7526DD5E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Projeto registrado no currículo Lattes com apoio financeiro externo (Agência de fomento=1,0 ponto; outra natureza de financiamentos, público ou privado= 0,5 ponto.). </w:t>
                  </w:r>
                  <w:r w:rsidRPr="00BC7376">
                    <w:rPr>
                      <w:i/>
                      <w:iCs/>
                      <w:sz w:val="20"/>
                      <w:szCs w:val="20"/>
                    </w:rPr>
                    <w:t>*Não considerar bolsas de IC.</w:t>
                  </w:r>
                  <w:r w:rsidRPr="00BC737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36EC98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F66A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80F93EA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EA2A8" w14:textId="1FB4F65F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Participação em Comitês, Colegiados, NDE, Conselhos e Comissões internas da UCSal e/ou como representante da UCSal (1 participação = 0,25 ponto; 2 ou mais = 0,5 ponto).</w:t>
                  </w:r>
                  <w:r w:rsidR="00CE12B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2DEDA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C002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0E1DDF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AA7051" w14:textId="7C5C5840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Artigo completo publicado em periódicos e/ou patente (1 artigo ou patente = 0,5 ponto, 2 a 3 artigos ou patentes = 1,0 ponto, 4 a 5 artigos ou patentes = 2,0 pontos, acima de 5 artigos ou patentes = 3,0 pontos).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39AFC" w14:textId="383AF900" w:rsidR="006B41CC" w:rsidRDefault="00FD3D75">
                  <w:pPr>
                    <w:jc w:val="center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7D7AE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2230E5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0C4C74" w14:textId="7001293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Trabalhos completos publicados em anais de eventos</w:t>
                  </w:r>
                  <w:r w:rsidR="00BC7376">
                    <w:rPr>
                      <w:sz w:val="22"/>
                      <w:szCs w:val="22"/>
                    </w:rPr>
                    <w:t>, incluindo a SEMOC</w:t>
                  </w:r>
                  <w:r>
                    <w:rPr>
                      <w:sz w:val="22"/>
                      <w:szCs w:val="22"/>
                    </w:rPr>
                    <w:t xml:space="preserve"> (1 artigo = 0,25 ponto, 2 a 3 artigos = 0,5 ponto, 4 a 5 artigos = 0,75 ponto, acima de 5 artigos = 1,0 ponto).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DD92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187C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EF0A0D5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EA4E7C" w14:textId="45CECD24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Resumos publicados em anais de congresso (1 a 3 </w:t>
                  </w:r>
                  <w:r w:rsidR="00BC7376">
                    <w:rPr>
                      <w:sz w:val="22"/>
                      <w:szCs w:val="22"/>
                    </w:rPr>
                    <w:t>resumos</w:t>
                  </w:r>
                  <w:r>
                    <w:rPr>
                      <w:sz w:val="22"/>
                      <w:szCs w:val="22"/>
                    </w:rPr>
                    <w:t xml:space="preserve"> = 0,1 ponto, 4 a 5 resumos = 0,2 ponto, acima de 5 resumos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1E94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00B5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A3D870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B91A1B" w14:textId="29A0A9FB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Publicação de Livro </w:t>
                  </w:r>
                  <w:r w:rsidRPr="00FD3D75">
                    <w:t>(publicados/organizados ou edições)</w:t>
                  </w:r>
                  <w:r w:rsidRPr="00FD3D75">
                    <w:rPr>
                      <w:sz w:val="22"/>
                      <w:szCs w:val="22"/>
                    </w:rPr>
                    <w:t xml:space="preserve"> (1 livro = 0,5 ponto; 2 ou mais livros = 1,0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B4EE2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DFC1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E0D652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0FA1E" w14:textId="13A5DC1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Publicação de Capítulo de Livro (1 ou 2 capítulos de livro = 0,25 ponto, 3 ou mais capítulos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8390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16DC8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381A81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ED63CD" w14:textId="08B2B345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Experiência com orientação de Iniciação Científica (IC) e/ou Trabalho de Conclusão de Curso (TCC) e/ou Pós graduação (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Lato </w:t>
                  </w:r>
                  <w:r w:rsidRPr="00FD3D75">
                    <w:rPr>
                      <w:sz w:val="22"/>
                      <w:szCs w:val="22"/>
                    </w:rPr>
                    <w:t>e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 Stricto Sensu</w:t>
                  </w:r>
                  <w:r w:rsidRPr="00FD3D75">
                    <w:rPr>
                      <w:sz w:val="22"/>
                      <w:szCs w:val="22"/>
                    </w:rPr>
                    <w:t xml:space="preserve">) - (até 2 alunos = 1,0 ponto, 3 ou 4 alunos = 2,0; mais de 4 alunos = 2,5 pontos) </w:t>
                  </w:r>
                  <w:r w:rsidR="00BC7376">
                    <w:rPr>
                      <w:sz w:val="22"/>
                      <w:szCs w:val="22"/>
                    </w:rPr>
                    <w:t>–</w:t>
                  </w:r>
                  <w:r w:rsidRPr="00FD3D75">
                    <w:rPr>
                      <w:sz w:val="22"/>
                      <w:szCs w:val="22"/>
                    </w:rPr>
                    <w:t xml:space="preserve"> </w:t>
                  </w:r>
                  <w:r w:rsidR="00BC7376">
                    <w:rPr>
                      <w:sz w:val="22"/>
                      <w:szCs w:val="22"/>
                    </w:rPr>
                    <w:t xml:space="preserve">Apenas </w:t>
                  </w:r>
                  <w:r w:rsidR="006E6B34">
                    <w:rPr>
                      <w:sz w:val="22"/>
                      <w:szCs w:val="22"/>
                    </w:rPr>
                    <w:t xml:space="preserve">os </w:t>
                  </w:r>
                  <w:r w:rsidR="00BC7376">
                    <w:rPr>
                      <w:sz w:val="22"/>
                      <w:szCs w:val="22"/>
                    </w:rPr>
                    <w:t>c</w:t>
                  </w:r>
                  <w:r w:rsidRPr="00FD3D75">
                    <w:rPr>
                      <w:sz w:val="22"/>
                      <w:szCs w:val="22"/>
                    </w:rPr>
                    <w:t>oncluídos</w:t>
                  </w:r>
                  <w:r w:rsidR="006E6B3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A8DE1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1EBD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71E11D9" w14:textId="77777777">
              <w:trPr>
                <w:trHeight w:val="297"/>
              </w:trPr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A6668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(Orientador)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75469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E158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4FD4E01C" w14:textId="77777777">
              <w:trPr>
                <w:trHeight w:val="297"/>
              </w:trPr>
              <w:tc>
                <w:tcPr>
                  <w:tcW w:w="36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F9843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Assinatura do professor/orientador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0A1016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0BC0B08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7A41F805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A67B99" w14:textId="77777777" w:rsidR="006B41CC" w:rsidRDefault="006B41CC">
            <w:pPr>
              <w:jc w:val="right"/>
              <w:rPr>
                <w:sz w:val="22"/>
                <w:szCs w:val="22"/>
              </w:rPr>
            </w:pPr>
          </w:p>
          <w:p w14:paraId="71E065DC" w14:textId="78D9DB11" w:rsidR="006B41CC" w:rsidRDefault="006E6B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Salvador, ___</w:t>
            </w:r>
            <w:r w:rsidR="00837C2B">
              <w:rPr>
                <w:sz w:val="22"/>
                <w:szCs w:val="22"/>
              </w:rPr>
              <w:t xml:space="preserve">_ de ___________________ </w:t>
            </w:r>
            <w:proofErr w:type="spellStart"/>
            <w:r w:rsidR="00837C2B">
              <w:rPr>
                <w:sz w:val="22"/>
                <w:szCs w:val="22"/>
              </w:rPr>
              <w:t>de</w:t>
            </w:r>
            <w:proofErr w:type="spellEnd"/>
            <w:r w:rsidR="00837C2B">
              <w:rPr>
                <w:sz w:val="22"/>
                <w:szCs w:val="22"/>
              </w:rPr>
              <w:t xml:space="preserve"> 202</w:t>
            </w:r>
            <w:r w:rsidR="00E955C6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  <w:p w14:paraId="48B09B7D" w14:textId="77777777" w:rsidR="006B41CC" w:rsidRDefault="006B41CC">
            <w:pPr>
              <w:rPr>
                <w:sz w:val="22"/>
                <w:szCs w:val="22"/>
              </w:rPr>
            </w:pPr>
          </w:p>
          <w:p w14:paraId="3A49D9E9" w14:textId="77777777" w:rsidR="006B41CC" w:rsidRDefault="006B41CC">
            <w:pPr>
              <w:rPr>
                <w:sz w:val="22"/>
                <w:szCs w:val="22"/>
              </w:rPr>
            </w:pPr>
          </w:p>
          <w:p w14:paraId="3E398EC5" w14:textId="77777777" w:rsidR="006B41CC" w:rsidRDefault="006B41CC">
            <w:pPr>
              <w:rPr>
                <w:sz w:val="22"/>
                <w:szCs w:val="22"/>
              </w:rPr>
            </w:pPr>
          </w:p>
          <w:tbl>
            <w:tblPr>
              <w:tblStyle w:val="a2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58"/>
              <w:gridCol w:w="1701"/>
              <w:gridCol w:w="1701"/>
            </w:tblGrid>
            <w:tr w:rsidR="006B41CC" w14:paraId="58FC6F57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26EE36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Itens avaliados (Candidato)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D74D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06C94E08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C3332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228EBD2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7586122F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485071" w14:textId="7AA2C974" w:rsidR="006B41CC" w:rsidRDefault="00837C2B" w:rsidP="00D36D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Desempenho acadêmico. Média no histórico escolar 6 a 6,9 pontos (nota 0,5), 7 a 7,9 pontos (nota 1,0), 8 a 8,9 pontos (nota 1,5), 9 a 10 pontos (nota 2,0).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42F835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8FE72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1760ADB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48CD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Plano de Trabalho Individual do Candidato (organização, clareza dos objetivos, coerência dos resultados esperados, viabilidade do cronograma de execução)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4AC53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D2E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34F813A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B4E6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Vínculo do Plano de trabalho com o projeto do orientador (Não existe=0, parcial=1,0 e total=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4A720C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6008A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30EA8A5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D78C4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no GP do orientador e/ou cadastro no PROVIC: não participa (0), participa há menos de 2 meses (nota 0,2), participa de 2 a 6 meses (nota 0,7), participa há mais de 6 meses (nota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EEA3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C394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8B07988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896FC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eventos científicos e/ou técnicos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5219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0BE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AC71BC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31D5E" w14:textId="77777777" w:rsidR="006B41CC" w:rsidRDefault="00837C2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monitoria de disciplina e/ou eventos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A5326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54B4E4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185AF4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940A26" w14:textId="6DAD2AC4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Produtividade científica</w:t>
                  </w:r>
                  <w:r w:rsidR="00BC7376">
                    <w:rPr>
                      <w:sz w:val="22"/>
                      <w:szCs w:val="22"/>
                    </w:rPr>
                    <w:t xml:space="preserve"> e/ou técnica</w:t>
                  </w:r>
                  <w:r>
                    <w:rPr>
                      <w:sz w:val="22"/>
                      <w:szCs w:val="22"/>
                    </w:rPr>
                    <w:t xml:space="preserve"> (publicação de resumos</w:t>
                  </w:r>
                  <w:r w:rsidR="00BC7376">
                    <w:rPr>
                      <w:sz w:val="22"/>
                      <w:szCs w:val="22"/>
                    </w:rPr>
                    <w:t>, trabalhos</w:t>
                  </w:r>
                  <w:r>
                    <w:rPr>
                      <w:sz w:val="22"/>
                      <w:szCs w:val="22"/>
                    </w:rPr>
                    <w:t xml:space="preserve"> e artigos e/ou apresentação de trabalhos científicos).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606E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3C77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5247D81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60EFE" w14:textId="77777777" w:rsidR="006B41CC" w:rsidRDefault="006B41C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A03A2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A4421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93FA475" w14:textId="77777777">
              <w:trPr>
                <w:trHeight w:val="430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EF9DB2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(Candidato)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19B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94E256" w14:textId="77777777" w:rsidR="006B41CC" w:rsidRDefault="006B41CC">
            <w:pPr>
              <w:rPr>
                <w:sz w:val="22"/>
                <w:szCs w:val="22"/>
              </w:rPr>
            </w:pPr>
          </w:p>
          <w:p w14:paraId="3FBBE22C" w14:textId="77777777" w:rsidR="006B41CC" w:rsidRDefault="006B41CC">
            <w:pPr>
              <w:rPr>
                <w:b/>
                <w:sz w:val="22"/>
                <w:szCs w:val="22"/>
              </w:rPr>
            </w:pPr>
          </w:p>
          <w:p w14:paraId="25E07F2A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TOTAL (Média da nota do professor com a nota do Candidato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</w:t>
            </w:r>
          </w:p>
          <w:p w14:paraId="307B252E" w14:textId="77777777" w:rsidR="006B41CC" w:rsidRDefault="006B41CC">
            <w:pPr>
              <w:rPr>
                <w:sz w:val="22"/>
                <w:szCs w:val="22"/>
              </w:rPr>
            </w:pPr>
          </w:p>
          <w:p w14:paraId="7F4E3504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Observações (se julgar necessário): </w:t>
            </w:r>
          </w:p>
          <w:p w14:paraId="7654DC73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309A2DAD" w14:textId="274E933F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0C739D0D" w14:textId="77777777" w:rsidR="00BC7376" w:rsidRDefault="00BC737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25D7101B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46918F82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593B54CD" w14:textId="77777777" w:rsidR="006B41CC" w:rsidRDefault="006B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4312FDC" w14:textId="4A5CA1F0" w:rsidR="006B41CC" w:rsidRDefault="0083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Data: ____________________________</w:t>
            </w:r>
          </w:p>
          <w:p w14:paraId="5EBD4017" w14:textId="4D4EB49E" w:rsidR="00BC7376" w:rsidRDefault="00BC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F73EC49" w14:textId="77777777" w:rsidR="006E6B34" w:rsidRDefault="006E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E0600A1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avaliador: ___________________________________________________________</w:t>
            </w:r>
          </w:p>
          <w:p w14:paraId="47532E67" w14:textId="77777777" w:rsidR="006B41CC" w:rsidRDefault="006B41CC">
            <w:pPr>
              <w:tabs>
                <w:tab w:val="left" w:pos="267"/>
              </w:tabs>
              <w:ind w:left="1080"/>
              <w:rPr>
                <w:color w:val="000000"/>
                <w:sz w:val="22"/>
                <w:szCs w:val="22"/>
              </w:rPr>
            </w:pPr>
          </w:p>
        </w:tc>
      </w:tr>
    </w:tbl>
    <w:p w14:paraId="62A65694" w14:textId="77777777" w:rsidR="006B41CC" w:rsidRDefault="006B41CC">
      <w:pPr>
        <w:rPr>
          <w:rFonts w:ascii="Bilbo" w:eastAsia="Bilbo" w:hAnsi="Bilbo" w:cs="Bilbo"/>
        </w:rPr>
      </w:pPr>
    </w:p>
    <w:sectPr w:rsidR="006B41CC" w:rsidSect="00526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18F6" w14:textId="77777777" w:rsidR="00D15568" w:rsidRDefault="00D15568">
      <w:r>
        <w:separator/>
      </w:r>
    </w:p>
  </w:endnote>
  <w:endnote w:type="continuationSeparator" w:id="0">
    <w:p w14:paraId="2749AF47" w14:textId="77777777" w:rsidR="00D15568" w:rsidRDefault="00D1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75D518t00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EB27" w14:textId="77777777" w:rsidR="006276CE" w:rsidRDefault="00627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524C" w14:textId="4EC037EB" w:rsidR="00B8447A" w:rsidRPr="00526230" w:rsidRDefault="00B8447A" w:rsidP="00B8447A">
    <w:pPr>
      <w:pStyle w:val="Rodap"/>
      <w:jc w:val="center"/>
      <w:rPr>
        <w:i/>
        <w:iCs/>
        <w:sz w:val="18"/>
        <w:szCs w:val="18"/>
      </w:rPr>
    </w:pPr>
    <w:proofErr w:type="spellStart"/>
    <w:r w:rsidRPr="00526230">
      <w:rPr>
        <w:i/>
        <w:iCs/>
        <w:sz w:val="18"/>
        <w:szCs w:val="18"/>
      </w:rPr>
      <w:t>Barema</w:t>
    </w:r>
    <w:proofErr w:type="spellEnd"/>
    <w:r w:rsidRPr="00526230">
      <w:rPr>
        <w:i/>
        <w:iCs/>
        <w:sz w:val="18"/>
        <w:szCs w:val="18"/>
      </w:rPr>
      <w:t xml:space="preserve"> criado e revisado pela comissão de professores do Programa Institucional de Bolsas de Iniciação Científica (PIBIC) da Universidade Católica do Salvador (UCSAL)</w:t>
    </w:r>
    <w:r w:rsidR="002E5AD0" w:rsidRPr="00526230">
      <w:rPr>
        <w:i/>
        <w:iCs/>
        <w:sz w:val="18"/>
        <w:szCs w:val="18"/>
      </w:rPr>
      <w:t xml:space="preserve"> -</w:t>
    </w:r>
    <w:r w:rsidR="002E5AD0" w:rsidRPr="00526230">
      <w:rPr>
        <w:sz w:val="22"/>
        <w:szCs w:val="22"/>
      </w:rPr>
      <w:t xml:space="preserve"> </w:t>
    </w:r>
    <w:r w:rsidR="00997D7D" w:rsidRPr="00526230">
      <w:rPr>
        <w:i/>
        <w:iCs/>
        <w:sz w:val="18"/>
        <w:szCs w:val="18"/>
      </w:rPr>
      <w:t>Validado</w:t>
    </w:r>
    <w:r w:rsidRPr="00526230">
      <w:rPr>
        <w:i/>
        <w:iCs/>
        <w:sz w:val="18"/>
        <w:szCs w:val="18"/>
      </w:rPr>
      <w:t xml:space="preserve"> pela Coordenação de Pesquisa e Pró Reitoria de Pesquisa e </w:t>
    </w:r>
    <w:proofErr w:type="gramStart"/>
    <w:r w:rsidRPr="00526230">
      <w:rPr>
        <w:i/>
        <w:iCs/>
        <w:sz w:val="18"/>
        <w:szCs w:val="18"/>
      </w:rPr>
      <w:t>Pós Graduação</w:t>
    </w:r>
    <w:proofErr w:type="gramEnd"/>
    <w:r w:rsidRPr="00526230">
      <w:rPr>
        <w:i/>
        <w:iCs/>
        <w:sz w:val="18"/>
        <w:szCs w:val="18"/>
      </w:rPr>
      <w:t xml:space="preserve"> da UCSAL em 29 de julho 2020.</w:t>
    </w:r>
  </w:p>
  <w:p w14:paraId="1B4A9C9D" w14:textId="77777777" w:rsidR="00B8447A" w:rsidRDefault="00B844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0107" w14:textId="77777777" w:rsidR="006276CE" w:rsidRDefault="006276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5443" w14:textId="77777777" w:rsidR="00D15568" w:rsidRDefault="00D15568">
      <w:r>
        <w:separator/>
      </w:r>
    </w:p>
  </w:footnote>
  <w:footnote w:type="continuationSeparator" w:id="0">
    <w:p w14:paraId="3860BB8A" w14:textId="77777777" w:rsidR="00D15568" w:rsidRDefault="00D1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1D95" w14:textId="77777777" w:rsidR="006276CE" w:rsidRDefault="00627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9A64" w14:textId="77777777" w:rsidR="006B41CC" w:rsidRDefault="006B41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ilbo" w:eastAsia="Bilbo" w:hAnsi="Bilbo" w:cs="Bilbo"/>
      </w:rPr>
    </w:pPr>
  </w:p>
  <w:tbl>
    <w:tblPr>
      <w:tblStyle w:val="a3"/>
      <w:tblW w:w="1031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56"/>
      <w:gridCol w:w="5980"/>
      <w:gridCol w:w="1678"/>
    </w:tblGrid>
    <w:tr w:rsidR="006B41CC" w14:paraId="0CD7BFBA" w14:textId="77777777"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71389FB4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18E75C08" wp14:editId="4DB54A64">
                <wp:extent cx="1524000" cy="78105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376" cy="781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0" w:type="dxa"/>
          <w:tcBorders>
            <w:top w:val="nil"/>
            <w:left w:val="nil"/>
            <w:bottom w:val="nil"/>
            <w:right w:val="nil"/>
          </w:tcBorders>
        </w:tcPr>
        <w:p w14:paraId="2453B122" w14:textId="77777777" w:rsidR="006B41CC" w:rsidRDefault="00837C2B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CATÓLICA DO SALVADOR</w:t>
          </w:r>
        </w:p>
        <w:p w14:paraId="39BF18D4" w14:textId="77777777" w:rsidR="006B41CC" w:rsidRDefault="00837C2B">
          <w:pPr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 REITORIA DE PESQUISA E PÓS GRADUAÇÃO</w:t>
          </w:r>
        </w:p>
        <w:p w14:paraId="73284EAF" w14:textId="77777777" w:rsidR="006B41CC" w:rsidRDefault="00837C2B">
          <w:pPr>
            <w:rPr>
              <w:rFonts w:cs="Calibri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Institucional de Bolsa de Iniciação Científica (PIBIC)</w:t>
          </w:r>
        </w:p>
        <w:p w14:paraId="6C5F8F53" w14:textId="77777777" w:rsidR="006B41CC" w:rsidRDefault="006B41CC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1678" w:type="dxa"/>
          <w:tcBorders>
            <w:top w:val="nil"/>
            <w:left w:val="nil"/>
            <w:bottom w:val="nil"/>
            <w:right w:val="nil"/>
          </w:tcBorders>
        </w:tcPr>
        <w:p w14:paraId="290A57D1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noProof/>
              <w:color w:val="000000"/>
              <w:lang w:eastAsia="pt-BR"/>
            </w:rPr>
            <w:drawing>
              <wp:inline distT="0" distB="0" distL="0" distR="0" wp14:anchorId="009D02BE" wp14:editId="031B77A0">
                <wp:extent cx="923925" cy="781050"/>
                <wp:effectExtent l="0" t="0" r="9525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75" cy="7812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BE2EB08" w14:textId="77777777" w:rsidR="006B41CC" w:rsidRDefault="006B41CC" w:rsidP="00526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480" w:lineRule="auto"/>
      <w:ind w:left="1560" w:firstLine="709"/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F55B" w14:textId="77777777" w:rsidR="006276CE" w:rsidRDefault="006276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6BF"/>
    <w:multiLevelType w:val="multilevel"/>
    <w:tmpl w:val="8F52C0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C"/>
    <w:rsid w:val="00077203"/>
    <w:rsid w:val="001F7B5F"/>
    <w:rsid w:val="00207238"/>
    <w:rsid w:val="00241557"/>
    <w:rsid w:val="00292AE3"/>
    <w:rsid w:val="002E5AD0"/>
    <w:rsid w:val="003F5C75"/>
    <w:rsid w:val="004070DC"/>
    <w:rsid w:val="0041695A"/>
    <w:rsid w:val="00466849"/>
    <w:rsid w:val="00526230"/>
    <w:rsid w:val="005B1C59"/>
    <w:rsid w:val="006276CE"/>
    <w:rsid w:val="006B41CC"/>
    <w:rsid w:val="006E6B34"/>
    <w:rsid w:val="00837C2B"/>
    <w:rsid w:val="008743B5"/>
    <w:rsid w:val="0089629F"/>
    <w:rsid w:val="00997D7D"/>
    <w:rsid w:val="009D5EA8"/>
    <w:rsid w:val="00A22F7E"/>
    <w:rsid w:val="00A276BB"/>
    <w:rsid w:val="00B8447A"/>
    <w:rsid w:val="00BC7376"/>
    <w:rsid w:val="00C94981"/>
    <w:rsid w:val="00CB6417"/>
    <w:rsid w:val="00CE12B5"/>
    <w:rsid w:val="00D15568"/>
    <w:rsid w:val="00D36D6B"/>
    <w:rsid w:val="00DA2A4E"/>
    <w:rsid w:val="00E045AC"/>
    <w:rsid w:val="00E56ACD"/>
    <w:rsid w:val="00E955C6"/>
    <w:rsid w:val="00ED3966"/>
    <w:rsid w:val="00F6229C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9090"/>
  <w15:docId w15:val="{15F6DC32-61DA-40E1-8579-C5358A5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TTE175D518t00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ritannic Bold" w:hAnsi="Britannic Bold"/>
      <w:color w:val="000080"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112EB7"/>
    <w:pPr>
      <w:spacing w:before="240" w:after="60"/>
      <w:outlineLvl w:val="7"/>
    </w:pPr>
    <w:rPr>
      <w:rFonts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Britannic Bold" w:eastAsia="Times New Roman" w:hAnsi="Britannic Bold" w:cs="Times New Roman"/>
      <w:color w:val="000080"/>
      <w:sz w:val="40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Corpodetexto2Char">
    <w:name w:val="Corpo de texto 2 Char"/>
    <w:rPr>
      <w:rFonts w:ascii="Arial" w:eastAsia="Times New Roman" w:hAnsi="Arial" w:cs="Times New Roman"/>
      <w:sz w:val="20"/>
      <w:szCs w:val="20"/>
    </w:rPr>
  </w:style>
  <w:style w:type="character" w:customStyle="1" w:styleId="txtarial8ptgray1">
    <w:name w:val="txt_arial_8pt_gray1"/>
    <w:rPr>
      <w:rFonts w:ascii="Verdana" w:hAnsi="Verdana"/>
      <w:color w:val="666666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noProof w:val="0"/>
      <w:sz w:val="16"/>
      <w:szCs w:val="16"/>
      <w:lang w:val="es-ES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noProof w:val="0"/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left="284" w:hanging="283"/>
      <w:jc w:val="both"/>
    </w:pPr>
    <w:rPr>
      <w:color w:val="0000FF"/>
      <w:sz w:val="22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C">
    <w:name w:val="C"/>
    <w:basedOn w:val="Normal"/>
    <w:pPr>
      <w:tabs>
        <w:tab w:val="left" w:pos="1418"/>
      </w:tabs>
      <w:suppressAutoHyphens w:val="0"/>
      <w:jc w:val="both"/>
    </w:pPr>
  </w:style>
  <w:style w:type="paragraph" w:styleId="Textoembloco">
    <w:name w:val="Block Text"/>
    <w:basedOn w:val="Normal"/>
    <w:pPr>
      <w:suppressAutoHyphens w:val="0"/>
      <w:spacing w:before="280" w:after="280"/>
    </w:pPr>
    <w:rPr>
      <w:snapToGrid w:val="0"/>
      <w:lang w:eastAsia="pt-BR"/>
    </w:rPr>
  </w:style>
  <w:style w:type="paragraph" w:styleId="Corpodetexto2">
    <w:name w:val="Body Text 2"/>
    <w:basedOn w:val="Normal"/>
    <w:rsid w:val="00112EB7"/>
    <w:pPr>
      <w:spacing w:after="120" w:line="480" w:lineRule="auto"/>
    </w:pPr>
  </w:style>
  <w:style w:type="paragraph" w:styleId="Recuodecorpodetexto2">
    <w:name w:val="Body Text Indent 2"/>
    <w:basedOn w:val="Normal"/>
    <w:rsid w:val="00112EB7"/>
    <w:pPr>
      <w:spacing w:after="120" w:line="480" w:lineRule="auto"/>
      <w:ind w:left="283"/>
    </w:pPr>
  </w:style>
  <w:style w:type="paragraph" w:styleId="Cabealho">
    <w:name w:val="header"/>
    <w:basedOn w:val="Normal"/>
    <w:rsid w:val="00112EB7"/>
    <w:pPr>
      <w:tabs>
        <w:tab w:val="center" w:pos="4419"/>
        <w:tab w:val="right" w:pos="8838"/>
      </w:tabs>
      <w:suppressAutoHyphens w:val="0"/>
      <w:spacing w:line="480" w:lineRule="auto"/>
      <w:ind w:firstLine="709"/>
      <w:jc w:val="both"/>
    </w:pPr>
    <w:rPr>
      <w:rFonts w:ascii="Arial" w:hAnsi="Arial" w:cs="Times New Roman"/>
      <w:noProof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AB0756"/>
    <w:pPr>
      <w:ind w:left="720"/>
      <w:contextualSpacing/>
    </w:pPr>
  </w:style>
  <w:style w:type="character" w:styleId="nfase">
    <w:name w:val="Emphasis"/>
    <w:uiPriority w:val="20"/>
    <w:qFormat/>
    <w:rsid w:val="00E70499"/>
    <w:rPr>
      <w:i/>
      <w:iCs/>
    </w:rPr>
  </w:style>
  <w:style w:type="character" w:customStyle="1" w:styleId="apple-converted-space">
    <w:name w:val="apple-converted-space"/>
    <w:basedOn w:val="Fontepargpadro"/>
    <w:rsid w:val="00E00E3C"/>
  </w:style>
  <w:style w:type="character" w:styleId="Refdecomentrio">
    <w:name w:val="annotation reference"/>
    <w:rsid w:val="00461FF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61FFE"/>
    <w:rPr>
      <w:rFonts w:cs="Times New Roman"/>
      <w:sz w:val="20"/>
      <w:szCs w:val="20"/>
      <w:lang w:val="es-ES"/>
    </w:rPr>
  </w:style>
  <w:style w:type="character" w:customStyle="1" w:styleId="TextodecomentrioChar">
    <w:name w:val="Texto de comentário Char"/>
    <w:link w:val="Textodecomentrio"/>
    <w:rsid w:val="00461FFE"/>
    <w:rPr>
      <w:rFonts w:cs="TTE175D518t00"/>
      <w:lang w:val="es-E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1FFE"/>
    <w:rPr>
      <w:b/>
      <w:bCs/>
    </w:rPr>
  </w:style>
  <w:style w:type="character" w:customStyle="1" w:styleId="AssuntodocomentrioChar">
    <w:name w:val="Assunto do comentário Char"/>
    <w:link w:val="Assuntodocomentrio"/>
    <w:rsid w:val="00461FFE"/>
    <w:rPr>
      <w:rFonts w:cs="TTE175D518t00"/>
      <w:b/>
      <w:bCs/>
      <w:lang w:val="es-ES" w:eastAsia="ar-SA"/>
    </w:rPr>
  </w:style>
  <w:style w:type="paragraph" w:styleId="Rodap">
    <w:name w:val="footer"/>
    <w:basedOn w:val="Normal"/>
    <w:link w:val="RodapChar"/>
    <w:uiPriority w:val="99"/>
    <w:rsid w:val="00F574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41B"/>
    <w:rPr>
      <w:rFonts w:cs="TTE175D518t00"/>
      <w:sz w:val="24"/>
      <w:szCs w:val="24"/>
      <w:lang w:eastAsia="ar-SA"/>
    </w:rPr>
  </w:style>
  <w:style w:type="paragraph" w:customStyle="1" w:styleId="GradeMdia21">
    <w:name w:val="Grade Média 21"/>
    <w:uiPriority w:val="1"/>
    <w:qFormat/>
    <w:rsid w:val="00A7037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A703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27B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FRLcC5rlGNI+qncU/EQ0rbPQGg==">AMUW2mWzEm+fH4RKn9CNJPabnx/06RvmR/YfYmwVnpbBXcUFTi+BQIVAbBlaM7tugR0EChJs18ddWyhpAx2wD1tyybhE3x/A5Huho4WEsO9nHIy0YsIOirM=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AndreAP</dc:creator>
  <cp:lastModifiedBy>Mario Lazaro Silva de Espirito Santo</cp:lastModifiedBy>
  <cp:revision>4</cp:revision>
  <dcterms:created xsi:type="dcterms:W3CDTF">2021-09-10T12:27:00Z</dcterms:created>
  <dcterms:modified xsi:type="dcterms:W3CDTF">2024-08-14T14:58:00Z</dcterms:modified>
</cp:coreProperties>
</file>